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C6" w:rsidRPr="000E5360" w:rsidRDefault="00411EB7" w:rsidP="00634EA0">
      <w:pPr>
        <w:pStyle w:val="Heading1"/>
        <w:tabs>
          <w:tab w:val="clear" w:pos="680"/>
        </w:tabs>
        <w:spacing w:before="0" w:after="0" w:line="276" w:lineRule="auto"/>
        <w:ind w:left="-625" w:right="-851" w:firstLine="0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E5360">
        <w:rPr>
          <w:rFonts w:ascii="Arial" w:hAnsi="Arial" w:cs="Arial"/>
          <w:b/>
          <w:bCs/>
          <w:sz w:val="28"/>
          <w:szCs w:val="28"/>
          <w:u w:val="single"/>
          <w:rtl/>
        </w:rPr>
        <w:t>מכרז פומבי רגיל 116/2013, לאספקת מוצרי טקסטיל ושירותי כביסה</w:t>
      </w:r>
    </w:p>
    <w:p w:rsidR="00E456C6" w:rsidRPr="000E5360" w:rsidRDefault="00E456C6" w:rsidP="00634EA0">
      <w:pPr>
        <w:pStyle w:val="Heading2"/>
        <w:tabs>
          <w:tab w:val="clear" w:pos="1418"/>
        </w:tabs>
        <w:spacing w:before="0" w:after="0" w:line="276" w:lineRule="auto"/>
        <w:ind w:left="-625" w:right="-851" w:firstLine="0"/>
        <w:rPr>
          <w:rFonts w:ascii="Arial" w:hAnsi="Arial" w:cs="Arial"/>
        </w:rPr>
      </w:pPr>
      <w:r w:rsidRPr="000E5360">
        <w:rPr>
          <w:rFonts w:ascii="Arial" w:hAnsi="Arial" w:cs="Arial"/>
          <w:rtl/>
        </w:rPr>
        <w:t>מ</w:t>
      </w:r>
      <w:r w:rsidR="00411EB7" w:rsidRPr="000E5360">
        <w:rPr>
          <w:rFonts w:ascii="Arial" w:hAnsi="Arial" w:cs="Arial"/>
          <w:rtl/>
        </w:rPr>
        <w:t xml:space="preserve">כבי שירותי בריאות, </w:t>
      </w:r>
      <w:r w:rsidRPr="000E5360">
        <w:rPr>
          <w:rFonts w:ascii="Arial" w:hAnsi="Arial" w:cs="Arial"/>
          <w:rtl/>
        </w:rPr>
        <w:t>מעונינת להתקשר עם ספק אחד המסוגל לספק מוצרי טקסטיל ושירותי כביסה, על פי חלוקה ל -3 קבוצות, כהגדרתן במפרט</w:t>
      </w:r>
      <w:r w:rsidR="00411EB7" w:rsidRPr="000E5360">
        <w:rPr>
          <w:rFonts w:ascii="Arial" w:hAnsi="Arial" w:cs="Arial"/>
          <w:rtl/>
        </w:rPr>
        <w:t>.</w:t>
      </w:r>
    </w:p>
    <w:p w:rsidR="00411EB7" w:rsidRPr="000E5360" w:rsidRDefault="00E456C6" w:rsidP="00634EA0">
      <w:pPr>
        <w:pStyle w:val="Heading2"/>
        <w:tabs>
          <w:tab w:val="clear" w:pos="1418"/>
        </w:tabs>
        <w:spacing w:before="0" w:after="0" w:line="276" w:lineRule="auto"/>
        <w:ind w:left="-625" w:right="-851" w:firstLine="0"/>
        <w:rPr>
          <w:rFonts w:ascii="Arial" w:hAnsi="Arial" w:cs="Arial"/>
          <w:rtl/>
        </w:rPr>
      </w:pPr>
      <w:r w:rsidRPr="000E5360">
        <w:rPr>
          <w:rFonts w:ascii="Arial" w:hAnsi="Arial" w:cs="Arial"/>
          <w:rtl/>
        </w:rPr>
        <w:t xml:space="preserve">ההתקשרות היא לתקופה של 24 חודשים. למכבי שמורה האופציה להאריך את תקופת ההסכם ב- 2 תקופות נוספות בנות 24 חודשים כל </w:t>
      </w:r>
      <w:r w:rsidR="00411EB7" w:rsidRPr="000E5360">
        <w:rPr>
          <w:rFonts w:ascii="Arial" w:hAnsi="Arial" w:cs="Arial"/>
          <w:rtl/>
        </w:rPr>
        <w:t>אחת.</w:t>
      </w:r>
    </w:p>
    <w:p w:rsidR="005356A7" w:rsidRPr="000E5360" w:rsidRDefault="00B81E38" w:rsidP="00634EA0">
      <w:pPr>
        <w:ind w:left="-625" w:right="-851"/>
        <w:rPr>
          <w:rFonts w:ascii="Arial" w:hAnsi="Arial" w:cs="Arial"/>
          <w:sz w:val="24"/>
          <w:szCs w:val="24"/>
        </w:rPr>
      </w:pPr>
      <w:r w:rsidRPr="000E5360">
        <w:rPr>
          <w:rFonts w:ascii="Arial" w:hAnsi="Arial" w:cs="Arial"/>
          <w:rtl/>
        </w:rPr>
        <w:t xml:space="preserve">המעונין להשתתף במכרז זכאי לרכוש את מסמכיו, החל מיום </w:t>
      </w:r>
      <w:r w:rsidRPr="000E5360">
        <w:rPr>
          <w:rFonts w:ascii="Arial" w:hAnsi="Arial" w:cs="Arial"/>
          <w:b/>
          <w:bCs/>
          <w:rtl/>
        </w:rPr>
        <w:t>21.4.13</w:t>
      </w:r>
      <w:r w:rsidRPr="000E5360">
        <w:rPr>
          <w:rFonts w:ascii="Arial" w:hAnsi="Arial" w:cs="Arial"/>
          <w:rtl/>
        </w:rPr>
        <w:t xml:space="preserve"> ועד ליום </w:t>
      </w:r>
      <w:r w:rsidRPr="000E5360">
        <w:rPr>
          <w:rFonts w:ascii="Arial" w:hAnsi="Arial" w:cs="Arial"/>
          <w:b/>
          <w:bCs/>
          <w:rtl/>
        </w:rPr>
        <w:t>30.4.13</w:t>
      </w:r>
      <w:r w:rsidRPr="000E5360">
        <w:rPr>
          <w:rFonts w:ascii="Arial" w:hAnsi="Arial" w:cs="Arial"/>
          <w:rtl/>
        </w:rPr>
        <w:t xml:space="preserve"> בתמורה לתשלום בהמחאה של 1,500  ש"ח (שלא יוחזר),  לפקודת מכבי שירותי בריאות, ברח' המרד 27, תל-אביב, קומה 14, אצל גב' ענת מנדל, רכזת ועדת המכרזים,  בימים א'-ה', בין השעות 10:00-14:00. </w:t>
      </w:r>
      <w:r w:rsidR="005356A7">
        <w:rPr>
          <w:rFonts w:ascii="Arial" w:hAnsi="Arial" w:cs="Arial" w:hint="cs"/>
          <w:sz w:val="24"/>
          <w:szCs w:val="24"/>
          <w:rtl/>
        </w:rPr>
        <w:t xml:space="preserve">לשאלות בעניין </w:t>
      </w:r>
      <w:r w:rsidR="005356A7" w:rsidRPr="005356A7">
        <w:rPr>
          <w:rFonts w:ascii="Arial" w:hAnsi="Arial" w:cs="Arial" w:hint="cs"/>
          <w:b/>
          <w:bCs/>
          <w:sz w:val="24"/>
          <w:szCs w:val="24"/>
          <w:rtl/>
        </w:rPr>
        <w:t>מכרז זה בלבד</w:t>
      </w:r>
      <w:r w:rsidR="005356A7">
        <w:rPr>
          <w:rFonts w:ascii="Arial" w:hAnsi="Arial" w:cs="Arial" w:hint="cs"/>
          <w:sz w:val="24"/>
          <w:szCs w:val="24"/>
          <w:rtl/>
        </w:rPr>
        <w:t xml:space="preserve"> ניתן לפנות לכתובת הדוא"ל </w:t>
      </w:r>
      <w:hyperlink r:id="rId6" w:history="1">
        <w:r w:rsidR="005356A7" w:rsidRPr="005D3617">
          <w:rPr>
            <w:rStyle w:val="Hyperlink"/>
            <w:rFonts w:ascii="Arial" w:hAnsi="Arial" w:cs="Arial"/>
            <w:sz w:val="24"/>
            <w:szCs w:val="24"/>
          </w:rPr>
          <w:t>mandel_an@mac.org.il</w:t>
        </w:r>
      </w:hyperlink>
      <w:r w:rsidR="005356A7">
        <w:rPr>
          <w:rFonts w:ascii="Arial" w:hAnsi="Arial" w:cs="Arial"/>
          <w:sz w:val="24"/>
          <w:szCs w:val="24"/>
        </w:rPr>
        <w:t xml:space="preserve"> </w:t>
      </w:r>
      <w:r w:rsidR="005356A7">
        <w:rPr>
          <w:rFonts w:ascii="Arial" w:hAnsi="Arial" w:cs="Arial" w:hint="cs"/>
          <w:sz w:val="24"/>
          <w:szCs w:val="24"/>
          <w:rtl/>
        </w:rPr>
        <w:t>.</w:t>
      </w:r>
    </w:p>
    <w:p w:rsidR="00E456C6" w:rsidRPr="000E5360" w:rsidRDefault="00E456C6" w:rsidP="00634EA0">
      <w:pPr>
        <w:pStyle w:val="Heading2"/>
        <w:tabs>
          <w:tab w:val="clear" w:pos="1418"/>
          <w:tab w:val="left" w:pos="1351"/>
        </w:tabs>
        <w:spacing w:before="0" w:after="0" w:line="276" w:lineRule="auto"/>
        <w:ind w:left="-625" w:right="-851" w:firstLine="0"/>
        <w:rPr>
          <w:rFonts w:ascii="Arial" w:hAnsi="Arial" w:cs="Arial"/>
        </w:rPr>
      </w:pPr>
      <w:r w:rsidRPr="000E5360">
        <w:rPr>
          <w:rFonts w:ascii="Arial" w:hAnsi="Arial" w:cs="Arial"/>
          <w:b/>
          <w:bCs/>
          <w:rtl/>
        </w:rPr>
        <w:t xml:space="preserve">רשאי להגיש הצעות </w:t>
      </w:r>
      <w:r w:rsidR="00411EB7" w:rsidRPr="000E5360">
        <w:rPr>
          <w:rFonts w:ascii="Arial" w:hAnsi="Arial" w:cs="Arial"/>
          <w:b/>
          <w:bCs/>
          <w:rtl/>
        </w:rPr>
        <w:t xml:space="preserve">רק </w:t>
      </w:r>
      <w:r w:rsidRPr="000E5360">
        <w:rPr>
          <w:rFonts w:ascii="Arial" w:hAnsi="Arial" w:cs="Arial"/>
          <w:b/>
          <w:bCs/>
          <w:rtl/>
        </w:rPr>
        <w:t>ספק אשר יענה על כל הדרישות שלהלן</w:t>
      </w:r>
      <w:r w:rsidRPr="000E5360">
        <w:rPr>
          <w:rFonts w:ascii="Arial" w:hAnsi="Arial" w:cs="Arial"/>
          <w:rtl/>
        </w:rPr>
        <w:t>: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 xml:space="preserve">תאגיד מורשה </w:t>
      </w:r>
      <w:r w:rsidR="00AC6764"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כחוק בישראל, ומנהל ספרים כדין.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הכנסותיו בשנת</w:t>
      </w:r>
      <w:r w:rsidR="00AC6764"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י</w:t>
      </w: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ים האחרונות (2011-2012) לפי כללי חשבונאות מקובלים, וכפי שהם משתקפים  בדו"חות הכספיים השנתיים שלו, הן</w:t>
      </w:r>
      <w:bookmarkStart w:id="1" w:name="_Ref450875046"/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 xml:space="preserve"> 3.8 מיליון  ₪ לשנה לפחות. 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הינו בעל נ</w:t>
      </w:r>
      <w:r w:rsidR="00AC6764"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י</w:t>
      </w: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סיון מוכח בישראל של שנתיים לפחות, באספקת שירותי השכרה או מכירה</w:t>
      </w:r>
      <w:r w:rsidR="000E5360"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 xml:space="preserve">, כביסה ושינוע </w:t>
      </w: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 xml:space="preserve">פריטי טקסטיל, וכל השירותים הכרוכים בכך. 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בעל יכולת לספק השירות הנדרש בעצמו</w:t>
      </w:r>
      <w:r w:rsidR="000E5360" w:rsidRPr="00046168">
        <w:rPr>
          <w:rFonts w:ascii="Arial" w:hAnsi="Arial" w:cs="Arial" w:hint="cs"/>
          <w:b w:val="0"/>
          <w:bCs w:val="0"/>
          <w:color w:val="auto"/>
          <w:sz w:val="24"/>
          <w:szCs w:val="24"/>
          <w:rtl/>
        </w:rPr>
        <w:t xml:space="preserve"> ;</w:t>
      </w: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 xml:space="preserve"> ו/או באמצעות קבלן משנה לצרכי שינוע בלבד.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 xml:space="preserve">מחזיק במערכות ריכוך מים העומדות בדרישות איכות הסביבה- תצורף תעודת בדיקה ממעבדה שהוסמכה ע"י הרשות הלאומית להסמכת מעבדות לבצע בדיקות מסוג זה.  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בעל יכולת מתן שירות בפריסה ארצית .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עמד בכל התנאים ההכרחיים המופיעים במפרט להלן ובציון האיכות המזערי הנדרש.</w:t>
      </w:r>
    </w:p>
    <w:p w:rsidR="00E456C6" w:rsidRPr="00046168" w:rsidRDefault="00E456C6" w:rsidP="00634EA0">
      <w:pPr>
        <w:pStyle w:val="Heading3"/>
        <w:keepNext w:val="0"/>
        <w:keepLines w:val="0"/>
        <w:widowControl w:val="0"/>
        <w:numPr>
          <w:ilvl w:val="0"/>
          <w:numId w:val="5"/>
        </w:numPr>
        <w:spacing w:before="0"/>
        <w:ind w:left="-199" w:right="-851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46168">
        <w:rPr>
          <w:rFonts w:ascii="Arial" w:hAnsi="Arial" w:cs="Arial"/>
          <w:b w:val="0"/>
          <w:bCs w:val="0"/>
          <w:color w:val="auto"/>
          <w:sz w:val="24"/>
          <w:szCs w:val="24"/>
          <w:rtl/>
        </w:rPr>
        <w:t>רכש את מסמכי המכרז ממכבי, ובידו קבלה המעידה על כך.</w:t>
      </w:r>
    </w:p>
    <w:p w:rsidR="00E456C6" w:rsidRPr="000E5360" w:rsidRDefault="00E456C6" w:rsidP="00634EA0">
      <w:pPr>
        <w:pStyle w:val="Heading2"/>
        <w:tabs>
          <w:tab w:val="clear" w:pos="1418"/>
          <w:tab w:val="left" w:pos="935"/>
          <w:tab w:val="left" w:pos="1351"/>
          <w:tab w:val="left" w:pos="1502"/>
          <w:tab w:val="left" w:pos="1927"/>
        </w:tabs>
        <w:spacing w:before="0" w:after="0" w:line="276" w:lineRule="auto"/>
        <w:ind w:left="-625" w:right="-851" w:firstLine="0"/>
        <w:rPr>
          <w:rFonts w:ascii="Arial" w:hAnsi="Arial" w:cs="Arial"/>
        </w:rPr>
      </w:pPr>
      <w:r w:rsidRPr="000E5360">
        <w:rPr>
          <w:rFonts w:ascii="Arial" w:hAnsi="Arial" w:cs="Arial"/>
          <w:b/>
          <w:bCs/>
          <w:rtl/>
        </w:rPr>
        <w:t>עמידת המציע בכל התנאים מהווה תנאי הכרחי לעצם הגשת ההצעה. מציע שלא יעמוד באחד מהתנאים</w:t>
      </w:r>
      <w:r w:rsidR="00634EA0">
        <w:rPr>
          <w:rFonts w:ascii="Arial" w:hAnsi="Arial" w:cs="Arial" w:hint="cs"/>
          <w:b/>
          <w:bCs/>
          <w:rtl/>
        </w:rPr>
        <w:t>,</w:t>
      </w:r>
      <w:r w:rsidRPr="000E5360">
        <w:rPr>
          <w:rFonts w:ascii="Arial" w:hAnsi="Arial" w:cs="Arial"/>
          <w:b/>
          <w:bCs/>
          <w:rtl/>
        </w:rPr>
        <w:t xml:space="preserve"> הצעתו תפסל</w:t>
      </w:r>
      <w:r w:rsidRPr="000E5360">
        <w:rPr>
          <w:rFonts w:ascii="Arial" w:hAnsi="Arial" w:cs="Arial"/>
          <w:rtl/>
        </w:rPr>
        <w:t>.</w:t>
      </w:r>
    </w:p>
    <w:bookmarkEnd w:id="1"/>
    <w:p w:rsidR="00B81E38" w:rsidRPr="000E5360" w:rsidRDefault="00B81E38" w:rsidP="00634EA0">
      <w:pPr>
        <w:ind w:left="-625" w:right="-851"/>
        <w:rPr>
          <w:rFonts w:ascii="Arial" w:hAnsi="Arial" w:cs="Arial"/>
          <w:sz w:val="24"/>
          <w:szCs w:val="24"/>
        </w:rPr>
      </w:pPr>
      <w:r w:rsidRPr="000E5360">
        <w:rPr>
          <w:rFonts w:ascii="Arial" w:hAnsi="Arial" w:cs="Arial"/>
          <w:sz w:val="24"/>
          <w:szCs w:val="24"/>
          <w:rtl/>
        </w:rPr>
        <w:t xml:space="preserve">את ההצעה יש להגיש באמצעות שליח במסירה ידנית בלבד, במעטפה סגורה, לידי גב' ענת מנדל - רכזת ועדת המכרזים, ברח' המרד 27, תל אביב, קומה 14, בימים א'-ה' בין השעות 10:00-14:00. המועד האחרון להגשת ההצעות הוא יום </w:t>
      </w:r>
      <w:r w:rsidR="000E5360">
        <w:rPr>
          <w:rFonts w:ascii="Arial" w:hAnsi="Arial" w:cs="Arial" w:hint="cs"/>
          <w:sz w:val="24"/>
          <w:szCs w:val="24"/>
          <w:rtl/>
        </w:rPr>
        <w:t>שני</w:t>
      </w:r>
      <w:r w:rsidRPr="000E5360">
        <w:rPr>
          <w:rFonts w:ascii="Arial" w:hAnsi="Arial" w:cs="Arial"/>
          <w:sz w:val="24"/>
          <w:szCs w:val="24"/>
          <w:rtl/>
        </w:rPr>
        <w:t xml:space="preserve">  </w:t>
      </w:r>
      <w:r w:rsidR="000E5360">
        <w:rPr>
          <w:rFonts w:ascii="Arial" w:hAnsi="Arial" w:cs="Arial" w:hint="cs"/>
          <w:b/>
          <w:bCs/>
          <w:sz w:val="24"/>
          <w:szCs w:val="24"/>
          <w:rtl/>
        </w:rPr>
        <w:t>4</w:t>
      </w:r>
      <w:r w:rsidRPr="000E5360">
        <w:rPr>
          <w:rFonts w:ascii="Arial" w:hAnsi="Arial" w:cs="Arial"/>
          <w:b/>
          <w:bCs/>
          <w:sz w:val="24"/>
          <w:szCs w:val="24"/>
          <w:rtl/>
        </w:rPr>
        <w:t>.</w:t>
      </w:r>
      <w:r w:rsidR="000E5360">
        <w:rPr>
          <w:rFonts w:ascii="Arial" w:hAnsi="Arial" w:cs="Arial" w:hint="cs"/>
          <w:b/>
          <w:bCs/>
          <w:sz w:val="24"/>
          <w:szCs w:val="24"/>
          <w:rtl/>
        </w:rPr>
        <w:t>6</w:t>
      </w:r>
      <w:r w:rsidRPr="000E5360">
        <w:rPr>
          <w:rFonts w:ascii="Arial" w:hAnsi="Arial" w:cs="Arial"/>
          <w:b/>
          <w:bCs/>
          <w:sz w:val="24"/>
          <w:szCs w:val="24"/>
          <w:rtl/>
        </w:rPr>
        <w:t>.13</w:t>
      </w:r>
      <w:r w:rsidRPr="000E5360">
        <w:rPr>
          <w:rFonts w:ascii="Arial" w:hAnsi="Arial" w:cs="Arial"/>
          <w:sz w:val="24"/>
          <w:szCs w:val="24"/>
          <w:rtl/>
        </w:rPr>
        <w:t xml:space="preserve"> בשעה </w:t>
      </w:r>
      <w:r w:rsidRPr="000E5360">
        <w:rPr>
          <w:rFonts w:ascii="Arial" w:hAnsi="Arial" w:cs="Arial"/>
          <w:b/>
          <w:bCs/>
          <w:sz w:val="24"/>
          <w:szCs w:val="24"/>
          <w:rtl/>
        </w:rPr>
        <w:t>12:00</w:t>
      </w:r>
      <w:r w:rsidRPr="000E5360">
        <w:rPr>
          <w:rFonts w:ascii="Arial" w:hAnsi="Arial" w:cs="Arial"/>
          <w:sz w:val="24"/>
          <w:szCs w:val="24"/>
          <w:rtl/>
        </w:rPr>
        <w:t>. הצעות שלא תוגשנה עד למועד האמור, לא תתקבלנה!</w:t>
      </w:r>
      <w:r w:rsidR="005356A7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E456C6" w:rsidRDefault="00B81E38" w:rsidP="00634EA0">
      <w:pPr>
        <w:ind w:left="-625" w:right="-851"/>
        <w:rPr>
          <w:rFonts w:ascii="Arial" w:hAnsi="Arial" w:cs="Arial"/>
          <w:sz w:val="24"/>
          <w:szCs w:val="24"/>
        </w:rPr>
      </w:pPr>
      <w:r w:rsidRPr="000E5360">
        <w:rPr>
          <w:rFonts w:ascii="Arial" w:hAnsi="Arial" w:cs="Arial"/>
          <w:sz w:val="24"/>
          <w:szCs w:val="24"/>
          <w:rtl/>
        </w:rPr>
        <w:t>בכל מקרה של סתירה בין האמור במודעה זו לבין האמור במסמכי המכרז, יגבר האמור במסמכי המכרז.</w:t>
      </w:r>
      <w:r w:rsidR="00431392">
        <w:rPr>
          <w:rFonts w:ascii="Arial" w:hAnsi="Arial" w:cs="Arial" w:hint="cs"/>
          <w:sz w:val="24"/>
          <w:szCs w:val="24"/>
          <w:rtl/>
        </w:rPr>
        <w:t xml:space="preserve"> </w:t>
      </w:r>
      <w:r w:rsidR="005356A7">
        <w:rPr>
          <w:rFonts w:ascii="Arial" w:hAnsi="Arial" w:cs="Arial" w:hint="cs"/>
          <w:sz w:val="24"/>
          <w:szCs w:val="24"/>
          <w:rtl/>
        </w:rPr>
        <w:t xml:space="preserve">מסמכי </w:t>
      </w:r>
      <w:r w:rsidR="00431392">
        <w:rPr>
          <w:rFonts w:ascii="Arial" w:hAnsi="Arial" w:cs="Arial" w:hint="cs"/>
          <w:sz w:val="24"/>
          <w:szCs w:val="24"/>
          <w:rtl/>
        </w:rPr>
        <w:t xml:space="preserve">המכרז </w:t>
      </w:r>
      <w:r w:rsidR="005356A7">
        <w:rPr>
          <w:rFonts w:ascii="Arial" w:hAnsi="Arial" w:cs="Arial" w:hint="cs"/>
          <w:sz w:val="24"/>
          <w:szCs w:val="24"/>
          <w:rtl/>
        </w:rPr>
        <w:t xml:space="preserve">מפורסמים לעיון </w:t>
      </w:r>
      <w:r w:rsidR="00431392">
        <w:rPr>
          <w:rFonts w:ascii="Arial" w:hAnsi="Arial" w:cs="Arial" w:hint="cs"/>
          <w:sz w:val="24"/>
          <w:szCs w:val="24"/>
          <w:rtl/>
        </w:rPr>
        <w:t>באתר האינטרנט של מכבי שירותי בריאות.</w:t>
      </w:r>
    </w:p>
    <w:p w:rsidR="000E5360" w:rsidRPr="005356A7" w:rsidRDefault="000E5360" w:rsidP="00634EA0">
      <w:pPr>
        <w:ind w:left="-625" w:right="-851"/>
        <w:rPr>
          <w:rFonts w:ascii="Arial" w:hAnsi="Arial" w:cs="Arial"/>
          <w:sz w:val="24"/>
          <w:szCs w:val="24"/>
        </w:rPr>
      </w:pPr>
    </w:p>
    <w:sectPr w:rsidR="000E5360" w:rsidRPr="005356A7" w:rsidSect="00160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249"/>
    <w:multiLevelType w:val="multilevel"/>
    <w:tmpl w:val="4492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7E4F0C"/>
    <w:multiLevelType w:val="multilevel"/>
    <w:tmpl w:val="4492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BE3999"/>
    <w:multiLevelType w:val="hybridMultilevel"/>
    <w:tmpl w:val="E626F3C6"/>
    <w:lvl w:ilvl="0" w:tplc="93665EFC">
      <w:start w:val="1"/>
      <w:numFmt w:val="bullet"/>
      <w:lvlText w:val=""/>
      <w:lvlJc w:val="left"/>
      <w:pPr>
        <w:ind w:left="6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5CB71FBB"/>
    <w:multiLevelType w:val="hybridMultilevel"/>
    <w:tmpl w:val="ED8CA0AE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">
    <w:nsid w:val="7C0C3455"/>
    <w:multiLevelType w:val="multilevel"/>
    <w:tmpl w:val="4492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C6"/>
    <w:rsid w:val="00046168"/>
    <w:rsid w:val="000E5360"/>
    <w:rsid w:val="000F09C9"/>
    <w:rsid w:val="00160B5D"/>
    <w:rsid w:val="00411EB7"/>
    <w:rsid w:val="00431392"/>
    <w:rsid w:val="005356A7"/>
    <w:rsid w:val="00634EA0"/>
    <w:rsid w:val="00AC6764"/>
    <w:rsid w:val="00B81E38"/>
    <w:rsid w:val="00E35953"/>
    <w:rsid w:val="00E456C6"/>
    <w:rsid w:val="00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1"/>
    <w:basedOn w:val="Normal"/>
    <w:link w:val="Heading1Char"/>
    <w:qFormat/>
    <w:rsid w:val="00E456C6"/>
    <w:pPr>
      <w:widowControl w:val="0"/>
      <w:tabs>
        <w:tab w:val="num" w:pos="680"/>
      </w:tabs>
      <w:spacing w:before="120" w:after="120" w:line="312" w:lineRule="auto"/>
      <w:ind w:right="680" w:hanging="453"/>
      <w:jc w:val="both"/>
      <w:outlineLvl w:val="0"/>
    </w:pPr>
    <w:rPr>
      <w:rFonts w:ascii="Times New Roman" w:eastAsia="Times New Roman" w:hAnsi="Times New Roman" w:cs="Times New Roman"/>
      <w:noProof/>
      <w:kern w:val="28"/>
      <w:sz w:val="24"/>
      <w:szCs w:val="24"/>
      <w:lang w:eastAsia="he-IL"/>
    </w:rPr>
  </w:style>
  <w:style w:type="paragraph" w:styleId="Heading2">
    <w:name w:val="heading 2"/>
    <w:aliases w:val="E"/>
    <w:basedOn w:val="Normal"/>
    <w:link w:val="Heading2Char"/>
    <w:qFormat/>
    <w:rsid w:val="00E456C6"/>
    <w:pPr>
      <w:widowControl w:val="0"/>
      <w:tabs>
        <w:tab w:val="num" w:pos="1418"/>
      </w:tabs>
      <w:spacing w:before="120" w:after="120" w:line="312" w:lineRule="auto"/>
      <w:ind w:right="1418" w:hanging="397"/>
      <w:jc w:val="both"/>
      <w:outlineLvl w:val="1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E456C6"/>
    <w:rPr>
      <w:rFonts w:ascii="Times New Roman" w:eastAsia="Times New Roman" w:hAnsi="Times New Roman" w:cs="Times New Roman"/>
      <w:noProof/>
      <w:kern w:val="28"/>
      <w:sz w:val="24"/>
      <w:szCs w:val="24"/>
      <w:lang w:eastAsia="he-IL"/>
    </w:rPr>
  </w:style>
  <w:style w:type="character" w:customStyle="1" w:styleId="Heading2Char">
    <w:name w:val="Heading 2 Char"/>
    <w:aliases w:val="E Char"/>
    <w:basedOn w:val="DefaultParagraphFont"/>
    <w:link w:val="Heading2"/>
    <w:rsid w:val="00E456C6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35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1"/>
    <w:basedOn w:val="Normal"/>
    <w:link w:val="Heading1Char"/>
    <w:qFormat/>
    <w:rsid w:val="00E456C6"/>
    <w:pPr>
      <w:widowControl w:val="0"/>
      <w:tabs>
        <w:tab w:val="num" w:pos="680"/>
      </w:tabs>
      <w:spacing w:before="120" w:after="120" w:line="312" w:lineRule="auto"/>
      <w:ind w:right="680" w:hanging="453"/>
      <w:jc w:val="both"/>
      <w:outlineLvl w:val="0"/>
    </w:pPr>
    <w:rPr>
      <w:rFonts w:ascii="Times New Roman" w:eastAsia="Times New Roman" w:hAnsi="Times New Roman" w:cs="Times New Roman"/>
      <w:noProof/>
      <w:kern w:val="28"/>
      <w:sz w:val="24"/>
      <w:szCs w:val="24"/>
      <w:lang w:eastAsia="he-IL"/>
    </w:rPr>
  </w:style>
  <w:style w:type="paragraph" w:styleId="Heading2">
    <w:name w:val="heading 2"/>
    <w:aliases w:val="E"/>
    <w:basedOn w:val="Normal"/>
    <w:link w:val="Heading2Char"/>
    <w:qFormat/>
    <w:rsid w:val="00E456C6"/>
    <w:pPr>
      <w:widowControl w:val="0"/>
      <w:tabs>
        <w:tab w:val="num" w:pos="1418"/>
      </w:tabs>
      <w:spacing w:before="120" w:after="120" w:line="312" w:lineRule="auto"/>
      <w:ind w:right="1418" w:hanging="397"/>
      <w:jc w:val="both"/>
      <w:outlineLvl w:val="1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E456C6"/>
    <w:rPr>
      <w:rFonts w:ascii="Times New Roman" w:eastAsia="Times New Roman" w:hAnsi="Times New Roman" w:cs="Times New Roman"/>
      <w:noProof/>
      <w:kern w:val="28"/>
      <w:sz w:val="24"/>
      <w:szCs w:val="24"/>
      <w:lang w:eastAsia="he-IL"/>
    </w:rPr>
  </w:style>
  <w:style w:type="character" w:customStyle="1" w:styleId="Heading2Char">
    <w:name w:val="Heading 2 Char"/>
    <w:aliases w:val="E Char"/>
    <w:basedOn w:val="DefaultParagraphFont"/>
    <w:link w:val="Heading2"/>
    <w:rsid w:val="00E456C6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35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el_an@mac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1619</Characters>
  <Application>Microsoft Office Word</Application>
  <DocSecurity>0</DocSecurity>
  <Lines>55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Maccabi HealthCare Services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mandel_an</dc:creator>
  <cp:lastModifiedBy>user</cp:lastModifiedBy>
  <cp:revision>2</cp:revision>
  <dcterms:created xsi:type="dcterms:W3CDTF">2013-04-24T12:30:00Z</dcterms:created>
  <dcterms:modified xsi:type="dcterms:W3CDTF">2013-04-24T12:30:00Z</dcterms:modified>
</cp:coreProperties>
</file>